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0C9E" w:rsidRDefault="00B15492" w:rsidP="000C33D0">
      <w:pPr>
        <w:jc w:val="center"/>
        <w:rPr>
          <w:rFonts w:ascii="Times New Roman" w:hAnsi="Times New Roman" w:cs="Times New Roman"/>
          <w:b/>
          <w:sz w:val="24"/>
          <w:szCs w:val="24"/>
        </w:rPr>
      </w:pPr>
      <w:bookmarkStart w:id="0" w:name="_GoBack"/>
      <w:bookmarkEnd w:id="0"/>
      <w:r w:rsidRPr="00B15492">
        <w:rPr>
          <w:rFonts w:ascii="Times New Roman" w:hAnsi="Times New Roman" w:cs="Times New Roman"/>
          <w:b/>
          <w:sz w:val="24"/>
          <w:szCs w:val="24"/>
        </w:rPr>
        <w:t>ТРЕБОВАНИЕ</w:t>
      </w:r>
    </w:p>
    <w:p w:rsidR="00657D86" w:rsidRDefault="00657D86" w:rsidP="000C33D0">
      <w:pPr>
        <w:jc w:val="center"/>
        <w:rPr>
          <w:rFonts w:ascii="Times New Roman" w:hAnsi="Times New Roman" w:cs="Times New Roman"/>
          <w:b/>
          <w:sz w:val="24"/>
          <w:szCs w:val="24"/>
        </w:rPr>
      </w:pPr>
      <w:r>
        <w:rPr>
          <w:rFonts w:ascii="Times New Roman" w:hAnsi="Times New Roman" w:cs="Times New Roman"/>
          <w:b/>
          <w:sz w:val="24"/>
          <w:szCs w:val="24"/>
        </w:rPr>
        <w:t>О</w:t>
      </w:r>
      <w:r w:rsidR="009E254C">
        <w:rPr>
          <w:rFonts w:ascii="Times New Roman" w:hAnsi="Times New Roman" w:cs="Times New Roman"/>
          <w:b/>
          <w:sz w:val="24"/>
          <w:szCs w:val="24"/>
        </w:rPr>
        <w:t xml:space="preserve">б </w:t>
      </w:r>
      <w:proofErr w:type="spellStart"/>
      <w:r w:rsidR="009E254C">
        <w:rPr>
          <w:rFonts w:ascii="Times New Roman" w:hAnsi="Times New Roman" w:cs="Times New Roman"/>
          <w:b/>
          <w:sz w:val="24"/>
          <w:szCs w:val="24"/>
        </w:rPr>
        <w:t>обяза</w:t>
      </w:r>
      <w:r w:rsidR="00B769E9">
        <w:rPr>
          <w:rFonts w:ascii="Times New Roman" w:hAnsi="Times New Roman" w:cs="Times New Roman"/>
          <w:b/>
          <w:sz w:val="24"/>
          <w:szCs w:val="24"/>
        </w:rPr>
        <w:t>нии</w:t>
      </w:r>
      <w:proofErr w:type="spellEnd"/>
      <w:r w:rsidR="009E254C">
        <w:rPr>
          <w:rFonts w:ascii="Times New Roman" w:hAnsi="Times New Roman" w:cs="Times New Roman"/>
          <w:b/>
          <w:sz w:val="24"/>
          <w:szCs w:val="24"/>
        </w:rPr>
        <w:t xml:space="preserve"> ос</w:t>
      </w:r>
      <w:r w:rsidR="00B769E9">
        <w:rPr>
          <w:rFonts w:ascii="Times New Roman" w:hAnsi="Times New Roman" w:cs="Times New Roman"/>
          <w:b/>
          <w:sz w:val="24"/>
          <w:szCs w:val="24"/>
        </w:rPr>
        <w:t>вободить</w:t>
      </w:r>
      <w:r w:rsidR="009E254C">
        <w:rPr>
          <w:rFonts w:ascii="Times New Roman" w:hAnsi="Times New Roman" w:cs="Times New Roman"/>
          <w:b/>
          <w:sz w:val="24"/>
          <w:szCs w:val="24"/>
        </w:rPr>
        <w:t xml:space="preserve"> земли общег</w:t>
      </w:r>
      <w:r w:rsidR="00B769E9">
        <w:rPr>
          <w:rFonts w:ascii="Times New Roman" w:hAnsi="Times New Roman" w:cs="Times New Roman"/>
          <w:b/>
          <w:sz w:val="24"/>
          <w:szCs w:val="24"/>
        </w:rPr>
        <w:t>о</w:t>
      </w:r>
      <w:r w:rsidR="009E254C">
        <w:rPr>
          <w:rFonts w:ascii="Times New Roman" w:hAnsi="Times New Roman" w:cs="Times New Roman"/>
          <w:b/>
          <w:sz w:val="24"/>
          <w:szCs w:val="24"/>
        </w:rPr>
        <w:t xml:space="preserve"> пользования </w:t>
      </w:r>
      <w:r w:rsidR="00B769E9">
        <w:rPr>
          <w:rFonts w:ascii="Times New Roman" w:hAnsi="Times New Roman" w:cs="Times New Roman"/>
          <w:b/>
          <w:sz w:val="24"/>
          <w:szCs w:val="24"/>
        </w:rPr>
        <w:t xml:space="preserve">и перенести ограждение (забор) </w:t>
      </w:r>
      <w:proofErr w:type="gramStart"/>
      <w:r w:rsidR="00B769E9">
        <w:rPr>
          <w:rFonts w:ascii="Times New Roman" w:hAnsi="Times New Roman" w:cs="Times New Roman"/>
          <w:b/>
          <w:sz w:val="24"/>
          <w:szCs w:val="24"/>
        </w:rPr>
        <w:t>в границы</w:t>
      </w:r>
      <w:proofErr w:type="gramEnd"/>
      <w:r w:rsidR="00B769E9">
        <w:rPr>
          <w:rFonts w:ascii="Times New Roman" w:hAnsi="Times New Roman" w:cs="Times New Roman"/>
          <w:b/>
          <w:sz w:val="24"/>
          <w:szCs w:val="24"/>
        </w:rPr>
        <w:t xml:space="preserve"> указанные в сведениях ЕГРН</w:t>
      </w:r>
    </w:p>
    <w:p w:rsidR="001154B6" w:rsidRPr="00B15492" w:rsidRDefault="001154B6" w:rsidP="000C33D0">
      <w:pPr>
        <w:jc w:val="center"/>
        <w:rPr>
          <w:rFonts w:ascii="Times New Roman" w:hAnsi="Times New Roman" w:cs="Times New Roman"/>
          <w:b/>
          <w:sz w:val="24"/>
          <w:szCs w:val="24"/>
        </w:rPr>
      </w:pPr>
    </w:p>
    <w:p w:rsidR="00B15492" w:rsidRDefault="00B15492" w:rsidP="000C33D0">
      <w:pPr>
        <w:jc w:val="center"/>
      </w:pPr>
    </w:p>
    <w:p w:rsidR="00B15492" w:rsidRPr="003922B5" w:rsidRDefault="00B15492" w:rsidP="00B15492">
      <w:pPr>
        <w:pStyle w:val="Bodytext20"/>
        <w:shd w:val="clear" w:color="auto" w:fill="auto"/>
        <w:spacing w:before="120" w:after="120" w:line="240" w:lineRule="auto"/>
        <w:ind w:firstLine="760"/>
        <w:rPr>
          <w:sz w:val="24"/>
          <w:szCs w:val="24"/>
        </w:rPr>
      </w:pPr>
      <w:r w:rsidRPr="003922B5">
        <w:rPr>
          <w:sz w:val="24"/>
          <w:szCs w:val="24"/>
        </w:rPr>
        <w:t>СНТ «</w:t>
      </w:r>
      <w:r w:rsidR="00CC027F">
        <w:rPr>
          <w:sz w:val="24"/>
          <w:szCs w:val="24"/>
        </w:rPr>
        <w:t>__________</w:t>
      </w:r>
      <w:r w:rsidRPr="003922B5">
        <w:rPr>
          <w:sz w:val="24"/>
          <w:szCs w:val="24"/>
        </w:rPr>
        <w:t>» создано по соглашению граждан путем их добровольного объединения на основе членства с целью организации и обустройства своих земельных участков путем объединения его членами целевых и иных взносов.</w:t>
      </w:r>
    </w:p>
    <w:p w:rsidR="00B15492" w:rsidRPr="003922B5" w:rsidRDefault="00B15492" w:rsidP="00B15492">
      <w:pPr>
        <w:pStyle w:val="Bodytext20"/>
        <w:shd w:val="clear" w:color="auto" w:fill="auto"/>
        <w:spacing w:before="120" w:after="120" w:line="240" w:lineRule="auto"/>
        <w:ind w:firstLine="760"/>
        <w:rPr>
          <w:sz w:val="24"/>
          <w:szCs w:val="24"/>
        </w:rPr>
      </w:pPr>
      <w:r w:rsidRPr="003922B5">
        <w:rPr>
          <w:sz w:val="24"/>
          <w:szCs w:val="24"/>
        </w:rPr>
        <w:t>На территории СНТ «</w:t>
      </w:r>
      <w:r w:rsidR="00CC027F">
        <w:rPr>
          <w:sz w:val="24"/>
          <w:szCs w:val="24"/>
        </w:rPr>
        <w:t>____________</w:t>
      </w:r>
      <w:r w:rsidRPr="003922B5">
        <w:rPr>
          <w:sz w:val="24"/>
          <w:szCs w:val="24"/>
        </w:rPr>
        <w:t xml:space="preserve">» расположены земельные участки </w:t>
      </w:r>
      <w:r w:rsidR="00AD25DC" w:rsidRPr="003922B5">
        <w:rPr>
          <w:sz w:val="24"/>
          <w:szCs w:val="24"/>
        </w:rPr>
        <w:t>принадлежащие на праве собственности гражданам.</w:t>
      </w:r>
    </w:p>
    <w:p w:rsidR="00B15492" w:rsidRPr="003922B5" w:rsidRDefault="00B15492" w:rsidP="00B15492">
      <w:pPr>
        <w:pStyle w:val="Bodytext20"/>
        <w:shd w:val="clear" w:color="auto" w:fill="auto"/>
        <w:spacing w:line="240" w:lineRule="auto"/>
        <w:ind w:firstLine="708"/>
        <w:rPr>
          <w:sz w:val="24"/>
          <w:szCs w:val="24"/>
        </w:rPr>
      </w:pPr>
      <w:r w:rsidRPr="003922B5">
        <w:rPr>
          <w:sz w:val="24"/>
          <w:szCs w:val="24"/>
        </w:rPr>
        <w:t xml:space="preserve">В ходе проведения работ геодезической службой были выявлены нарушения границ земельного участка (земли общего пользования), </w:t>
      </w:r>
      <w:r w:rsidR="00AD25DC" w:rsidRPr="003922B5">
        <w:rPr>
          <w:sz w:val="24"/>
          <w:szCs w:val="24"/>
        </w:rPr>
        <w:t xml:space="preserve">были выявлены наложения со стороны границ земельных </w:t>
      </w:r>
      <w:r w:rsidR="00B93737">
        <w:rPr>
          <w:sz w:val="24"/>
          <w:szCs w:val="24"/>
        </w:rPr>
        <w:t>участков</w:t>
      </w:r>
    </w:p>
    <w:p w:rsidR="00B15492" w:rsidRPr="003922B5" w:rsidRDefault="00B15492" w:rsidP="003922B5">
      <w:pPr>
        <w:pStyle w:val="Bodytext20"/>
        <w:shd w:val="clear" w:color="auto" w:fill="auto"/>
        <w:spacing w:before="120" w:after="120" w:line="240" w:lineRule="auto"/>
        <w:ind w:firstLine="708"/>
        <w:rPr>
          <w:sz w:val="24"/>
          <w:szCs w:val="24"/>
        </w:rPr>
      </w:pPr>
      <w:r w:rsidRPr="003922B5">
        <w:rPr>
          <w:sz w:val="24"/>
          <w:szCs w:val="24"/>
        </w:rPr>
        <w:t xml:space="preserve">При возведении ограждений своего земельного участка </w:t>
      </w:r>
      <w:r w:rsidR="00AD25DC" w:rsidRPr="003922B5">
        <w:rPr>
          <w:sz w:val="24"/>
          <w:szCs w:val="24"/>
        </w:rPr>
        <w:t xml:space="preserve">собственники </w:t>
      </w:r>
      <w:r w:rsidR="00B93737">
        <w:rPr>
          <w:sz w:val="24"/>
          <w:szCs w:val="24"/>
        </w:rPr>
        <w:t xml:space="preserve">земельных участков </w:t>
      </w:r>
      <w:r w:rsidRPr="003922B5">
        <w:rPr>
          <w:sz w:val="24"/>
          <w:szCs w:val="24"/>
        </w:rPr>
        <w:t>нарушил</w:t>
      </w:r>
      <w:r w:rsidR="00AD25DC" w:rsidRPr="003922B5">
        <w:rPr>
          <w:sz w:val="24"/>
          <w:szCs w:val="24"/>
        </w:rPr>
        <w:t>и</w:t>
      </w:r>
      <w:r w:rsidRPr="003922B5">
        <w:rPr>
          <w:sz w:val="24"/>
          <w:szCs w:val="24"/>
        </w:rPr>
        <w:t xml:space="preserve"> границы земельного участка общего пользования СНТ </w:t>
      </w:r>
      <w:r w:rsidR="00AD25DC" w:rsidRPr="003922B5">
        <w:rPr>
          <w:sz w:val="24"/>
          <w:szCs w:val="24"/>
        </w:rPr>
        <w:t>«</w:t>
      </w:r>
      <w:r w:rsidR="00565C11">
        <w:rPr>
          <w:sz w:val="24"/>
          <w:szCs w:val="24"/>
        </w:rPr>
        <w:t>____________</w:t>
      </w:r>
      <w:r w:rsidR="00AD25DC" w:rsidRPr="003922B5">
        <w:rPr>
          <w:sz w:val="24"/>
          <w:szCs w:val="24"/>
        </w:rPr>
        <w:t>»</w:t>
      </w:r>
      <w:r w:rsidRPr="003922B5">
        <w:rPr>
          <w:sz w:val="24"/>
          <w:szCs w:val="24"/>
        </w:rPr>
        <w:t xml:space="preserve">, установленные в ГКН в совместную собственность членов СНТ, в результате сужена часть дороги между земельными участками, предусмотренная Генеральным планом СНТ </w:t>
      </w:r>
      <w:r w:rsidR="00AD25DC" w:rsidRPr="003922B5">
        <w:rPr>
          <w:sz w:val="24"/>
          <w:szCs w:val="24"/>
        </w:rPr>
        <w:t>«</w:t>
      </w:r>
      <w:r w:rsidR="00565C11">
        <w:rPr>
          <w:sz w:val="24"/>
          <w:szCs w:val="24"/>
        </w:rPr>
        <w:t>____________</w:t>
      </w:r>
      <w:r w:rsidR="00AD25DC" w:rsidRPr="003922B5">
        <w:rPr>
          <w:sz w:val="24"/>
          <w:szCs w:val="24"/>
        </w:rPr>
        <w:t>»</w:t>
      </w:r>
      <w:r w:rsidRPr="003922B5">
        <w:rPr>
          <w:sz w:val="24"/>
          <w:szCs w:val="24"/>
        </w:rPr>
        <w:t xml:space="preserve">, в связи с чем нарушены права </w:t>
      </w:r>
      <w:r w:rsidR="00AD25DC" w:rsidRPr="003922B5">
        <w:rPr>
          <w:sz w:val="24"/>
          <w:szCs w:val="24"/>
        </w:rPr>
        <w:t>СНТ «</w:t>
      </w:r>
      <w:r w:rsidR="00565C11">
        <w:rPr>
          <w:sz w:val="24"/>
          <w:szCs w:val="24"/>
        </w:rPr>
        <w:t>___________</w:t>
      </w:r>
      <w:r w:rsidR="00AD25DC" w:rsidRPr="003922B5">
        <w:rPr>
          <w:sz w:val="24"/>
          <w:szCs w:val="24"/>
        </w:rPr>
        <w:t xml:space="preserve">» </w:t>
      </w:r>
      <w:r w:rsidRPr="003922B5">
        <w:rPr>
          <w:sz w:val="24"/>
          <w:szCs w:val="24"/>
        </w:rPr>
        <w:t xml:space="preserve"> по беспрепятственному доступу к </w:t>
      </w:r>
      <w:r w:rsidR="00565C11" w:rsidRPr="003922B5">
        <w:rPr>
          <w:sz w:val="24"/>
          <w:szCs w:val="24"/>
        </w:rPr>
        <w:t>землям</w:t>
      </w:r>
      <w:r w:rsidRPr="003922B5">
        <w:rPr>
          <w:sz w:val="24"/>
          <w:szCs w:val="24"/>
        </w:rPr>
        <w:t xml:space="preserve"> общего пользования.</w:t>
      </w:r>
    </w:p>
    <w:p w:rsidR="003922B5" w:rsidRDefault="003922B5" w:rsidP="003922B5">
      <w:pPr>
        <w:pStyle w:val="a3"/>
        <w:shd w:val="clear" w:color="auto" w:fill="FFFFFF"/>
        <w:spacing w:before="0" w:beforeAutospacing="0" w:after="270" w:afterAutospacing="0"/>
        <w:ind w:firstLine="708"/>
        <w:jc w:val="both"/>
      </w:pPr>
      <w:r>
        <w:t xml:space="preserve">Самовольное занятие земель общего пользования </w:t>
      </w:r>
      <w:proofErr w:type="gramStart"/>
      <w:r>
        <w:t>выражено  в</w:t>
      </w:r>
      <w:proofErr w:type="gramEnd"/>
      <w:r>
        <w:t xml:space="preserve"> противоправной установке забора, и направлено</w:t>
      </w:r>
      <w:r w:rsidRPr="0079585C">
        <w:t xml:space="preserve"> на расширение границ своего земельного участка путём самовольного (необоснованного) вынесения ограждения земельного участка за его фактические границы,</w:t>
      </w:r>
    </w:p>
    <w:p w:rsidR="00B15492" w:rsidRDefault="00B15492" w:rsidP="003922B5">
      <w:pPr>
        <w:pStyle w:val="Bodytext20"/>
        <w:shd w:val="clear" w:color="auto" w:fill="auto"/>
        <w:spacing w:before="120" w:after="120" w:line="240" w:lineRule="auto"/>
        <w:ind w:firstLine="708"/>
        <w:rPr>
          <w:sz w:val="24"/>
          <w:szCs w:val="24"/>
        </w:rPr>
      </w:pPr>
      <w:r w:rsidRPr="003922B5">
        <w:rPr>
          <w:sz w:val="24"/>
          <w:szCs w:val="24"/>
        </w:rPr>
        <w:t xml:space="preserve">В порядке досудебного урегулирования </w:t>
      </w:r>
      <w:r w:rsidR="00AD25DC" w:rsidRPr="003922B5">
        <w:rPr>
          <w:sz w:val="24"/>
          <w:szCs w:val="24"/>
        </w:rPr>
        <w:t xml:space="preserve">СНТ </w:t>
      </w:r>
      <w:r w:rsidR="00565C11" w:rsidRPr="003922B5">
        <w:rPr>
          <w:sz w:val="24"/>
          <w:szCs w:val="24"/>
        </w:rPr>
        <w:t>«</w:t>
      </w:r>
      <w:r w:rsidR="00565C11">
        <w:rPr>
          <w:sz w:val="24"/>
          <w:szCs w:val="24"/>
        </w:rPr>
        <w:t>____________</w:t>
      </w:r>
      <w:r w:rsidR="00565C11" w:rsidRPr="003922B5">
        <w:rPr>
          <w:sz w:val="24"/>
          <w:szCs w:val="24"/>
        </w:rPr>
        <w:t>»</w:t>
      </w:r>
      <w:r w:rsidR="00565C11">
        <w:rPr>
          <w:sz w:val="24"/>
          <w:szCs w:val="24"/>
        </w:rPr>
        <w:t xml:space="preserve"> </w:t>
      </w:r>
      <w:r w:rsidR="00AD25DC" w:rsidRPr="003922B5">
        <w:rPr>
          <w:sz w:val="24"/>
          <w:szCs w:val="24"/>
        </w:rPr>
        <w:t xml:space="preserve">настоящим </w:t>
      </w:r>
      <w:proofErr w:type="gramStart"/>
      <w:r w:rsidR="00AD25DC" w:rsidRPr="003922B5">
        <w:rPr>
          <w:sz w:val="24"/>
          <w:szCs w:val="24"/>
        </w:rPr>
        <w:t>требованием  уведомляет</w:t>
      </w:r>
      <w:proofErr w:type="gramEnd"/>
      <w:r w:rsidR="00AD25DC" w:rsidRPr="003922B5">
        <w:rPr>
          <w:sz w:val="24"/>
          <w:szCs w:val="24"/>
        </w:rPr>
        <w:t xml:space="preserve"> Вас</w:t>
      </w:r>
      <w:r w:rsidRPr="003922B5">
        <w:rPr>
          <w:sz w:val="24"/>
          <w:szCs w:val="24"/>
        </w:rPr>
        <w:t xml:space="preserve"> о выявленном </w:t>
      </w:r>
      <w:r w:rsidR="00AD25DC" w:rsidRPr="003922B5">
        <w:rPr>
          <w:sz w:val="24"/>
          <w:szCs w:val="24"/>
        </w:rPr>
        <w:t>самозахвате</w:t>
      </w:r>
      <w:r w:rsidRPr="003922B5">
        <w:rPr>
          <w:sz w:val="24"/>
          <w:szCs w:val="24"/>
        </w:rPr>
        <w:t xml:space="preserve"> части территории земель общего пользования и необходимости восстановить официальные границы участка</w:t>
      </w:r>
      <w:r w:rsidR="00B93737">
        <w:rPr>
          <w:sz w:val="24"/>
          <w:szCs w:val="24"/>
        </w:rPr>
        <w:t xml:space="preserve"> в _________________</w:t>
      </w:r>
      <w:r w:rsidR="003922B5">
        <w:rPr>
          <w:sz w:val="24"/>
          <w:szCs w:val="24"/>
        </w:rPr>
        <w:t xml:space="preserve"> срок.</w:t>
      </w:r>
    </w:p>
    <w:p w:rsidR="00B15492" w:rsidRPr="001A3ADA" w:rsidRDefault="00B15492" w:rsidP="003922B5">
      <w:pPr>
        <w:pStyle w:val="a3"/>
        <w:shd w:val="clear" w:color="auto" w:fill="FFFFFF"/>
        <w:spacing w:before="120" w:beforeAutospacing="0" w:after="120" w:afterAutospacing="0"/>
        <w:ind w:firstLine="720"/>
        <w:jc w:val="both"/>
        <w:rPr>
          <w:color w:val="000000"/>
        </w:rPr>
      </w:pPr>
      <w:r w:rsidRPr="001A3ADA">
        <w:rPr>
          <w:color w:val="000000"/>
        </w:rPr>
        <w:t>В силу ст. 304 ГК РФ собственник может требовать устранения всяких нарушений его права, хотя бы эти нарушения и не были соединены с лишением владения.</w:t>
      </w:r>
    </w:p>
    <w:p w:rsidR="00B15492" w:rsidRPr="001A3ADA" w:rsidRDefault="00B15492" w:rsidP="003922B5">
      <w:pPr>
        <w:pStyle w:val="a3"/>
        <w:shd w:val="clear" w:color="auto" w:fill="FFFFFF"/>
        <w:spacing w:before="120" w:beforeAutospacing="0" w:after="120" w:afterAutospacing="0"/>
        <w:ind w:firstLine="720"/>
        <w:jc w:val="both"/>
        <w:rPr>
          <w:color w:val="000000"/>
        </w:rPr>
      </w:pPr>
      <w:r w:rsidRPr="001A3ADA">
        <w:rPr>
          <w:color w:val="000000"/>
        </w:rPr>
        <w:t>В соответствии с правилами ст. 305 ГК РФ права, предусмотренные статьями 301 - 304 настоящего Кодекса, принадлежат также лицу, хотя и не являющемуся собственником, но владеющему имуществом на праве пожизненного наследуемого владения, хозяйственного ведения, оперативного управления либо по иному основанию, предусмотренному законом или договором. Это лицо имеет право на защиту его владения также против собственника.</w:t>
      </w:r>
    </w:p>
    <w:p w:rsidR="00B15492" w:rsidRPr="003922B5" w:rsidRDefault="00B15492" w:rsidP="00B15492">
      <w:pPr>
        <w:pStyle w:val="Bodytext20"/>
        <w:shd w:val="clear" w:color="auto" w:fill="auto"/>
        <w:spacing w:line="240" w:lineRule="auto"/>
        <w:ind w:firstLine="708"/>
        <w:rPr>
          <w:color w:val="000000"/>
          <w:sz w:val="24"/>
          <w:szCs w:val="24"/>
          <w:lang w:eastAsia="ru-RU"/>
        </w:rPr>
      </w:pPr>
      <w:r w:rsidRPr="003922B5">
        <w:rPr>
          <w:color w:val="000000"/>
          <w:sz w:val="24"/>
          <w:szCs w:val="24"/>
          <w:lang w:eastAsia="ru-RU"/>
        </w:rPr>
        <w:t>Согласно ст. 60 ЗК РФ нарушенное право на земельный участок подлежит восстановлению в случаях самовольного занятия земельного участка. Действия, нарушающие права на землю граждан и юридических лиц или создающие угрозу их нарушения, могут быть пресечены путем восстановления положения, существующего до нарушения права, и пресечения действий, нарушающих право или создающую угрозу его нарушения.</w:t>
      </w:r>
    </w:p>
    <w:p w:rsidR="00B15492" w:rsidRPr="001A3ADA" w:rsidRDefault="00B15492" w:rsidP="00B15492">
      <w:pPr>
        <w:pStyle w:val="Bodytext20"/>
        <w:shd w:val="clear" w:color="auto" w:fill="auto"/>
        <w:spacing w:line="240" w:lineRule="auto"/>
        <w:ind w:firstLine="708"/>
      </w:pPr>
    </w:p>
    <w:p w:rsidR="003922B5" w:rsidRPr="003922B5" w:rsidRDefault="003922B5" w:rsidP="003922B5">
      <w:pPr>
        <w:pStyle w:val="Bodytext20"/>
        <w:shd w:val="clear" w:color="auto" w:fill="auto"/>
        <w:spacing w:line="240" w:lineRule="auto"/>
        <w:ind w:firstLine="567"/>
        <w:rPr>
          <w:color w:val="000000"/>
          <w:sz w:val="24"/>
          <w:szCs w:val="24"/>
          <w:lang w:eastAsia="ru-RU"/>
        </w:rPr>
      </w:pPr>
      <w:r w:rsidRPr="003922B5">
        <w:rPr>
          <w:color w:val="000000"/>
          <w:sz w:val="24"/>
          <w:szCs w:val="24"/>
          <w:lang w:eastAsia="ru-RU"/>
        </w:rPr>
        <w:t>В случае, если собственник</w:t>
      </w:r>
      <w:r w:rsidR="00B93737">
        <w:rPr>
          <w:color w:val="000000"/>
          <w:sz w:val="24"/>
          <w:szCs w:val="24"/>
          <w:lang w:eastAsia="ru-RU"/>
        </w:rPr>
        <w:t xml:space="preserve">и земельных </w:t>
      </w:r>
      <w:proofErr w:type="gramStart"/>
      <w:r w:rsidR="00B93737">
        <w:rPr>
          <w:color w:val="000000"/>
          <w:sz w:val="24"/>
          <w:szCs w:val="24"/>
          <w:lang w:eastAsia="ru-RU"/>
        </w:rPr>
        <w:t xml:space="preserve">участков </w:t>
      </w:r>
      <w:r w:rsidRPr="003922B5">
        <w:rPr>
          <w:color w:val="000000"/>
          <w:sz w:val="24"/>
          <w:szCs w:val="24"/>
          <w:lang w:eastAsia="ru-RU"/>
        </w:rPr>
        <w:t xml:space="preserve"> не</w:t>
      </w:r>
      <w:proofErr w:type="gramEnd"/>
      <w:r w:rsidRPr="003922B5">
        <w:rPr>
          <w:color w:val="000000"/>
          <w:sz w:val="24"/>
          <w:szCs w:val="24"/>
          <w:lang w:eastAsia="ru-RU"/>
        </w:rPr>
        <w:t xml:space="preserve"> перенесут ограждение своих земельных участков</w:t>
      </w:r>
      <w:r>
        <w:rPr>
          <w:color w:val="000000"/>
          <w:sz w:val="24"/>
          <w:szCs w:val="24"/>
          <w:lang w:eastAsia="ru-RU"/>
        </w:rPr>
        <w:t>, принадлежащих им</w:t>
      </w:r>
      <w:r w:rsidRPr="003922B5">
        <w:rPr>
          <w:color w:val="000000"/>
          <w:sz w:val="24"/>
          <w:szCs w:val="24"/>
          <w:lang w:eastAsia="ru-RU"/>
        </w:rPr>
        <w:t xml:space="preserve"> на праве собственности</w:t>
      </w:r>
      <w:r>
        <w:rPr>
          <w:color w:val="000000"/>
          <w:sz w:val="24"/>
          <w:szCs w:val="24"/>
          <w:lang w:eastAsia="ru-RU"/>
        </w:rPr>
        <w:t>, расположенных</w:t>
      </w:r>
      <w:r w:rsidRPr="003922B5">
        <w:rPr>
          <w:color w:val="000000"/>
          <w:sz w:val="24"/>
          <w:szCs w:val="24"/>
          <w:lang w:eastAsia="ru-RU"/>
        </w:rPr>
        <w:t xml:space="preserve"> </w:t>
      </w:r>
      <w:r>
        <w:rPr>
          <w:color w:val="000000"/>
          <w:sz w:val="24"/>
          <w:szCs w:val="24"/>
          <w:lang w:eastAsia="ru-RU"/>
        </w:rPr>
        <w:t>на территории</w:t>
      </w:r>
      <w:r w:rsidR="00565C11">
        <w:rPr>
          <w:color w:val="000000"/>
          <w:sz w:val="24"/>
          <w:szCs w:val="24"/>
          <w:lang w:eastAsia="ru-RU"/>
        </w:rPr>
        <w:t xml:space="preserve"> СНТ</w:t>
      </w:r>
      <w:r w:rsidRPr="003922B5">
        <w:rPr>
          <w:color w:val="000000"/>
          <w:sz w:val="24"/>
          <w:szCs w:val="24"/>
          <w:lang w:eastAsia="ru-RU"/>
        </w:rPr>
        <w:t xml:space="preserve"> </w:t>
      </w:r>
      <w:r w:rsidR="00565C11" w:rsidRPr="003922B5">
        <w:rPr>
          <w:sz w:val="24"/>
          <w:szCs w:val="24"/>
        </w:rPr>
        <w:t>«</w:t>
      </w:r>
      <w:r w:rsidR="00565C11">
        <w:rPr>
          <w:sz w:val="24"/>
          <w:szCs w:val="24"/>
        </w:rPr>
        <w:t>____________</w:t>
      </w:r>
      <w:r w:rsidR="00565C11" w:rsidRPr="003922B5">
        <w:rPr>
          <w:sz w:val="24"/>
          <w:szCs w:val="24"/>
        </w:rPr>
        <w:t>»</w:t>
      </w:r>
      <w:r w:rsidRPr="003922B5">
        <w:rPr>
          <w:color w:val="000000"/>
          <w:sz w:val="24"/>
          <w:szCs w:val="24"/>
          <w:lang w:eastAsia="ru-RU"/>
        </w:rPr>
        <w:t xml:space="preserve"> </w:t>
      </w:r>
      <w:r>
        <w:rPr>
          <w:color w:val="000000"/>
          <w:sz w:val="24"/>
          <w:szCs w:val="24"/>
          <w:lang w:eastAsia="ru-RU"/>
        </w:rPr>
        <w:t>в соответствии с официальными границами земельных участков.</w:t>
      </w:r>
    </w:p>
    <w:p w:rsidR="000C33D0" w:rsidRDefault="003922B5" w:rsidP="00565C11">
      <w:pPr>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П</w:t>
      </w:r>
      <w:r w:rsidRPr="003922B5">
        <w:rPr>
          <w:rFonts w:ascii="Times New Roman" w:eastAsia="Times New Roman" w:hAnsi="Times New Roman" w:cs="Times New Roman"/>
          <w:color w:val="000000"/>
          <w:sz w:val="24"/>
          <w:szCs w:val="24"/>
          <w:lang w:eastAsia="ru-RU"/>
        </w:rPr>
        <w:t xml:space="preserve">о факту незаконного занятия земель </w:t>
      </w:r>
      <w:r>
        <w:rPr>
          <w:rFonts w:ascii="Times New Roman" w:eastAsia="Times New Roman" w:hAnsi="Times New Roman" w:cs="Times New Roman"/>
          <w:color w:val="000000"/>
          <w:sz w:val="24"/>
          <w:szCs w:val="24"/>
          <w:lang w:eastAsia="ru-RU"/>
        </w:rPr>
        <w:t xml:space="preserve">СНТ </w:t>
      </w:r>
      <w:r w:rsidR="00565C11" w:rsidRPr="003922B5">
        <w:rPr>
          <w:sz w:val="24"/>
          <w:szCs w:val="24"/>
        </w:rPr>
        <w:t>«</w:t>
      </w:r>
      <w:r w:rsidR="00565C11">
        <w:rPr>
          <w:sz w:val="24"/>
          <w:szCs w:val="24"/>
        </w:rPr>
        <w:t>____________</w:t>
      </w:r>
      <w:r w:rsidR="00565C11" w:rsidRPr="003922B5">
        <w:rPr>
          <w:sz w:val="24"/>
          <w:szCs w:val="24"/>
        </w:rPr>
        <w:t>»</w:t>
      </w:r>
      <w:r>
        <w:rPr>
          <w:rFonts w:ascii="Times New Roman" w:eastAsia="Times New Roman" w:hAnsi="Times New Roman" w:cs="Times New Roman"/>
          <w:color w:val="000000"/>
          <w:sz w:val="24"/>
          <w:szCs w:val="24"/>
          <w:lang w:eastAsia="ru-RU"/>
        </w:rPr>
        <w:t xml:space="preserve"> может обратиться по</w:t>
      </w:r>
      <w:r w:rsidRPr="003922B5">
        <w:rPr>
          <w:rFonts w:ascii="Times New Roman" w:eastAsia="Times New Roman" w:hAnsi="Times New Roman" w:cs="Times New Roman"/>
          <w:color w:val="000000"/>
          <w:sz w:val="24"/>
          <w:szCs w:val="24"/>
          <w:lang w:eastAsia="ru-RU"/>
        </w:rPr>
        <w:t xml:space="preserve"> факт</w:t>
      </w:r>
      <w:r>
        <w:rPr>
          <w:rFonts w:ascii="Times New Roman" w:eastAsia="Times New Roman" w:hAnsi="Times New Roman" w:cs="Times New Roman"/>
          <w:color w:val="000000"/>
          <w:sz w:val="24"/>
          <w:szCs w:val="24"/>
          <w:lang w:eastAsia="ru-RU"/>
        </w:rPr>
        <w:t>у</w:t>
      </w:r>
      <w:r w:rsidRPr="003922B5">
        <w:rPr>
          <w:rFonts w:ascii="Times New Roman" w:eastAsia="Times New Roman" w:hAnsi="Times New Roman" w:cs="Times New Roman"/>
          <w:color w:val="000000"/>
          <w:sz w:val="24"/>
          <w:szCs w:val="24"/>
          <w:lang w:eastAsia="ru-RU"/>
        </w:rPr>
        <w:t xml:space="preserve"> самовольного занятия земельного участка</w:t>
      </w:r>
      <w:r w:rsidR="00BA1565">
        <w:rPr>
          <w:rFonts w:ascii="Times New Roman" w:eastAsia="Times New Roman" w:hAnsi="Times New Roman" w:cs="Times New Roman"/>
          <w:color w:val="000000"/>
          <w:sz w:val="24"/>
          <w:szCs w:val="24"/>
          <w:lang w:eastAsia="ru-RU"/>
        </w:rPr>
        <w:t xml:space="preserve"> и привлечь </w:t>
      </w:r>
      <w:proofErr w:type="gramStart"/>
      <w:r w:rsidR="00BA1565">
        <w:rPr>
          <w:rFonts w:ascii="Times New Roman" w:eastAsia="Times New Roman" w:hAnsi="Times New Roman" w:cs="Times New Roman"/>
          <w:color w:val="000000"/>
          <w:sz w:val="24"/>
          <w:szCs w:val="24"/>
          <w:lang w:eastAsia="ru-RU"/>
        </w:rPr>
        <w:t xml:space="preserve">собственников </w:t>
      </w:r>
      <w:r w:rsidRPr="003922B5">
        <w:rPr>
          <w:rFonts w:ascii="Times New Roman" w:eastAsia="Times New Roman" w:hAnsi="Times New Roman" w:cs="Times New Roman"/>
          <w:color w:val="000000"/>
          <w:sz w:val="24"/>
          <w:szCs w:val="24"/>
          <w:lang w:eastAsia="ru-RU"/>
        </w:rPr>
        <w:t xml:space="preserve"> к</w:t>
      </w:r>
      <w:proofErr w:type="gramEnd"/>
      <w:r w:rsidRPr="003922B5">
        <w:rPr>
          <w:rFonts w:ascii="Times New Roman" w:eastAsia="Times New Roman" w:hAnsi="Times New Roman" w:cs="Times New Roman"/>
          <w:color w:val="000000"/>
          <w:sz w:val="24"/>
          <w:szCs w:val="24"/>
          <w:lang w:eastAsia="ru-RU"/>
        </w:rPr>
        <w:t xml:space="preserve"> административной ответственности по ст. 7.1 Кодекса РФ об а</w:t>
      </w:r>
      <w:r w:rsidR="00BA1565">
        <w:rPr>
          <w:rFonts w:ascii="Times New Roman" w:eastAsia="Times New Roman" w:hAnsi="Times New Roman" w:cs="Times New Roman"/>
          <w:color w:val="000000"/>
          <w:sz w:val="24"/>
          <w:szCs w:val="24"/>
          <w:lang w:eastAsia="ru-RU"/>
        </w:rPr>
        <w:t>дминистративных правонарушениях, а также за защитой нарушенных прав в суд.</w:t>
      </w:r>
    </w:p>
    <w:p w:rsidR="00317B35" w:rsidRPr="00317B35" w:rsidRDefault="00317B35" w:rsidP="00565C11">
      <w:pPr>
        <w:ind w:firstLine="567"/>
        <w:jc w:val="both"/>
        <w:rPr>
          <w:rFonts w:ascii="Times New Roman" w:eastAsia="Times New Roman" w:hAnsi="Times New Roman" w:cs="Times New Roman"/>
          <w:color w:val="000000"/>
          <w:sz w:val="24"/>
          <w:szCs w:val="24"/>
          <w:lang w:eastAsia="ru-RU"/>
        </w:rPr>
      </w:pPr>
      <w:r w:rsidRPr="00317B35">
        <w:rPr>
          <w:rFonts w:ascii="Times New Roman" w:eastAsia="Times New Roman" w:hAnsi="Times New Roman" w:cs="Times New Roman"/>
          <w:color w:val="000000"/>
          <w:sz w:val="24"/>
          <w:szCs w:val="24"/>
          <w:highlight w:val="cyan"/>
          <w:lang w:eastAsia="ru-RU"/>
        </w:rPr>
        <w:t>Имеется положительная судебная практика:</w:t>
      </w:r>
      <w:r w:rsidRPr="00317B35">
        <w:rPr>
          <w:rFonts w:ascii="Times New Roman" w:eastAsia="Times New Roman" w:hAnsi="Times New Roman" w:cs="Times New Roman"/>
          <w:color w:val="000000"/>
          <w:sz w:val="24"/>
          <w:szCs w:val="24"/>
          <w:lang w:eastAsia="ru-RU"/>
        </w:rPr>
        <w:t xml:space="preserve"> </w:t>
      </w:r>
    </w:p>
    <w:sectPr w:rsidR="00317B35" w:rsidRPr="00317B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3D0"/>
    <w:rsid w:val="000C33D0"/>
    <w:rsid w:val="001154B6"/>
    <w:rsid w:val="00187002"/>
    <w:rsid w:val="00317B35"/>
    <w:rsid w:val="00353CD6"/>
    <w:rsid w:val="003749D7"/>
    <w:rsid w:val="003922B5"/>
    <w:rsid w:val="00565C11"/>
    <w:rsid w:val="00657D86"/>
    <w:rsid w:val="00770EF1"/>
    <w:rsid w:val="009E254C"/>
    <w:rsid w:val="00A41236"/>
    <w:rsid w:val="00AD25DC"/>
    <w:rsid w:val="00B05A7E"/>
    <w:rsid w:val="00B15492"/>
    <w:rsid w:val="00B769E9"/>
    <w:rsid w:val="00B93737"/>
    <w:rsid w:val="00BA1565"/>
    <w:rsid w:val="00CC0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C5DFFA-B80B-4910-83B0-56795791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link w:val="Bodytext20"/>
    <w:rsid w:val="00B15492"/>
    <w:rPr>
      <w:rFonts w:ascii="Times New Roman" w:eastAsia="Times New Roman" w:hAnsi="Times New Roman" w:cs="Times New Roman"/>
      <w:shd w:val="clear" w:color="auto" w:fill="FFFFFF"/>
    </w:rPr>
  </w:style>
  <w:style w:type="character" w:customStyle="1" w:styleId="Heading1">
    <w:name w:val="Heading #1_"/>
    <w:link w:val="Heading10"/>
    <w:rsid w:val="00B15492"/>
    <w:rPr>
      <w:rFonts w:ascii="Times New Roman" w:eastAsia="Times New Roman" w:hAnsi="Times New Roman" w:cs="Times New Roman"/>
      <w:b/>
      <w:bCs/>
      <w:sz w:val="28"/>
      <w:szCs w:val="28"/>
      <w:shd w:val="clear" w:color="auto" w:fill="FFFFFF"/>
    </w:rPr>
  </w:style>
  <w:style w:type="paragraph" w:customStyle="1" w:styleId="Bodytext20">
    <w:name w:val="Body text (2)"/>
    <w:basedOn w:val="a"/>
    <w:link w:val="Bodytext2"/>
    <w:rsid w:val="00B15492"/>
    <w:pPr>
      <w:widowControl w:val="0"/>
      <w:shd w:val="clear" w:color="auto" w:fill="FFFFFF"/>
      <w:spacing w:after="0" w:line="278" w:lineRule="exact"/>
      <w:jc w:val="both"/>
    </w:pPr>
    <w:rPr>
      <w:rFonts w:ascii="Times New Roman" w:eastAsia="Times New Roman" w:hAnsi="Times New Roman" w:cs="Times New Roman"/>
    </w:rPr>
  </w:style>
  <w:style w:type="paragraph" w:customStyle="1" w:styleId="Heading10">
    <w:name w:val="Heading #1"/>
    <w:basedOn w:val="a"/>
    <w:link w:val="Heading1"/>
    <w:rsid w:val="00B15492"/>
    <w:pPr>
      <w:widowControl w:val="0"/>
      <w:shd w:val="clear" w:color="auto" w:fill="FFFFFF"/>
      <w:spacing w:before="360" w:after="60" w:line="0" w:lineRule="atLeast"/>
      <w:jc w:val="center"/>
      <w:outlineLvl w:val="0"/>
    </w:pPr>
    <w:rPr>
      <w:rFonts w:ascii="Times New Roman" w:eastAsia="Times New Roman" w:hAnsi="Times New Roman" w:cs="Times New Roman"/>
      <w:b/>
      <w:bCs/>
      <w:sz w:val="28"/>
      <w:szCs w:val="28"/>
    </w:rPr>
  </w:style>
  <w:style w:type="character" w:customStyle="1" w:styleId="apple-converted-space">
    <w:name w:val="apple-converted-space"/>
    <w:basedOn w:val="a0"/>
    <w:rsid w:val="00B15492"/>
  </w:style>
  <w:style w:type="character" w:customStyle="1" w:styleId="nomer2">
    <w:name w:val="nomer2"/>
    <w:basedOn w:val="a0"/>
    <w:rsid w:val="00B15492"/>
  </w:style>
  <w:style w:type="paragraph" w:styleId="a3">
    <w:name w:val="Normal (Web)"/>
    <w:basedOn w:val="a"/>
    <w:uiPriority w:val="99"/>
    <w:semiHidden/>
    <w:unhideWhenUsed/>
    <w:rsid w:val="00B1549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1</Pages>
  <Words>465</Words>
  <Characters>2653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Динара Зиннуровна Хакимова</dc:creator>
  <cp:keywords/>
  <dc:description/>
  <cp:lastModifiedBy>Хакимова Динара Зиннуровна</cp:lastModifiedBy>
  <cp:revision>3</cp:revision>
  <cp:lastPrinted>2017-09-16T06:58:00Z</cp:lastPrinted>
  <dcterms:created xsi:type="dcterms:W3CDTF">2019-10-30T10:55:00Z</dcterms:created>
  <dcterms:modified xsi:type="dcterms:W3CDTF">2020-08-25T12:20:00Z</dcterms:modified>
</cp:coreProperties>
</file>